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2657E">
      <w:pPr>
        <w:spacing w:line="360" w:lineRule="auto"/>
        <w:rPr>
          <w:rFonts w:hint="eastAsia" w:ascii="仿宋" w:hAnsi="仿宋" w:eastAsia="仿宋"/>
          <w:b w:val="0"/>
          <w:bCs/>
          <w:color w:val="auto"/>
          <w:sz w:val="30"/>
          <w:szCs w:val="30"/>
          <w:lang w:val="en-US" w:eastAsia="zh-CN"/>
        </w:rPr>
      </w:pPr>
    </w:p>
    <w:p w14:paraId="30AC8623">
      <w:pPr>
        <w:spacing w:line="360" w:lineRule="auto"/>
        <w:rPr>
          <w:rFonts w:hint="eastAsia" w:ascii="仿宋" w:hAnsi="仿宋" w:eastAsia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附：2025.10.18会议日程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2488"/>
        <w:gridCol w:w="2536"/>
        <w:gridCol w:w="1921"/>
      </w:tblGrid>
      <w:tr w14:paraId="2BD12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4" w:type="pct"/>
          </w:tcPr>
          <w:p w14:paraId="55332919">
            <w:pPr>
              <w:jc w:val="center"/>
              <w:rPr>
                <w:rFonts w:hint="eastAsia" w:eastAsiaTheme="minorEastAsia"/>
                <w:sz w:val="2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0" w:type="pct"/>
          </w:tcPr>
          <w:p w14:paraId="13CB9758">
            <w:pPr>
              <w:jc w:val="center"/>
              <w:rPr>
                <w:rFonts w:hint="eastAsia" w:eastAsiaTheme="minorEastAsia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讲题</w:t>
            </w:r>
          </w:p>
        </w:tc>
        <w:tc>
          <w:tcPr>
            <w:tcW w:w="1487" w:type="pct"/>
          </w:tcPr>
          <w:p w14:paraId="5E41F512">
            <w:pPr>
              <w:jc w:val="center"/>
              <w:rPr>
                <w:rFonts w:hint="eastAsia" w:eastAsiaTheme="minorEastAsia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讲者</w:t>
            </w:r>
          </w:p>
        </w:tc>
        <w:tc>
          <w:tcPr>
            <w:tcW w:w="1127" w:type="pct"/>
          </w:tcPr>
          <w:p w14:paraId="77488582">
            <w:pPr>
              <w:jc w:val="center"/>
              <w:rPr>
                <w:rFonts w:hint="eastAsia" w:eastAsiaTheme="minorEastAsia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主持</w:t>
            </w:r>
          </w:p>
        </w:tc>
      </w:tr>
      <w:tr w14:paraId="071D0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4" w:type="pct"/>
          </w:tcPr>
          <w:p w14:paraId="76C0802E">
            <w:pPr>
              <w:jc w:val="center"/>
              <w:rPr>
                <w:rFonts w:hint="default" w:eastAsiaTheme="minorEastAsia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8:30-9:00</w:t>
            </w:r>
          </w:p>
        </w:tc>
        <w:tc>
          <w:tcPr>
            <w:tcW w:w="1460" w:type="pct"/>
          </w:tcPr>
          <w:p w14:paraId="215D708A">
            <w:pPr>
              <w:jc w:val="center"/>
              <w:rPr>
                <w:rFonts w:hint="default" w:eastAsiaTheme="minorEastAsia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签到</w:t>
            </w:r>
          </w:p>
        </w:tc>
        <w:tc>
          <w:tcPr>
            <w:tcW w:w="2615" w:type="pct"/>
            <w:gridSpan w:val="2"/>
          </w:tcPr>
          <w:p w14:paraId="16D1BFEE">
            <w:pPr>
              <w:jc w:val="center"/>
              <w:rPr>
                <w:rFonts w:hint="eastAsia" w:eastAsiaTheme="minorEastAsia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全体</w:t>
            </w:r>
          </w:p>
        </w:tc>
      </w:tr>
      <w:tr w14:paraId="5594E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24" w:type="pct"/>
          </w:tcPr>
          <w:p w14:paraId="69551C8A">
            <w:pPr>
              <w:jc w:val="center"/>
              <w:rPr>
                <w:rFonts w:hint="default"/>
                <w:sz w:val="20"/>
                <w:szCs w:val="21"/>
                <w:vertAlign w:val="baseline"/>
                <w:lang w:val="en-US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9:00-9:15</w:t>
            </w:r>
          </w:p>
        </w:tc>
        <w:tc>
          <w:tcPr>
            <w:tcW w:w="2948" w:type="pct"/>
            <w:gridSpan w:val="2"/>
          </w:tcPr>
          <w:p w14:paraId="66F8A85B">
            <w:pPr>
              <w:jc w:val="center"/>
              <w:rPr>
                <w:rFonts w:hint="default" w:eastAsiaTheme="minorEastAsia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院长致辞</w:t>
            </w:r>
          </w:p>
        </w:tc>
        <w:tc>
          <w:tcPr>
            <w:tcW w:w="1127" w:type="pct"/>
          </w:tcPr>
          <w:p w14:paraId="23FDEE1B">
            <w:pPr>
              <w:jc w:val="center"/>
              <w:rPr>
                <w:rFonts w:hint="default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xx院长 枣庄市立医院</w:t>
            </w:r>
          </w:p>
        </w:tc>
      </w:tr>
      <w:tr w14:paraId="3FE19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924" w:type="pct"/>
          </w:tcPr>
          <w:p w14:paraId="37C4AC5C">
            <w:pPr>
              <w:jc w:val="center"/>
              <w:rPr>
                <w:rFonts w:hint="default"/>
                <w:sz w:val="20"/>
                <w:szCs w:val="21"/>
                <w:vertAlign w:val="baseline"/>
                <w:lang w:val="en-US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9:15-9:30</w:t>
            </w:r>
          </w:p>
        </w:tc>
        <w:tc>
          <w:tcPr>
            <w:tcW w:w="2948" w:type="pct"/>
            <w:gridSpan w:val="2"/>
          </w:tcPr>
          <w:p w14:paraId="472D6F0D">
            <w:pPr>
              <w:jc w:val="center"/>
              <w:rPr>
                <w:rFonts w:hint="default" w:eastAsiaTheme="minorEastAsia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主席致辞</w:t>
            </w:r>
          </w:p>
        </w:tc>
        <w:tc>
          <w:tcPr>
            <w:tcW w:w="1127" w:type="pct"/>
          </w:tcPr>
          <w:p w14:paraId="32A42DBF">
            <w:pPr>
              <w:jc w:val="center"/>
              <w:rPr>
                <w:rFonts w:hint="default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王宝林 枣庄市立医院</w:t>
            </w:r>
          </w:p>
        </w:tc>
      </w:tr>
      <w:tr w14:paraId="4278D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4" w:type="pct"/>
          </w:tcPr>
          <w:p w14:paraId="63109A8C">
            <w:pPr>
              <w:jc w:val="center"/>
              <w:rPr>
                <w:rFonts w:hint="eastAsia" w:eastAsiaTheme="minorEastAsia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9:30-10:00</w:t>
            </w:r>
          </w:p>
        </w:tc>
        <w:tc>
          <w:tcPr>
            <w:tcW w:w="1460" w:type="pct"/>
          </w:tcPr>
          <w:p w14:paraId="298ACF83">
            <w:pPr>
              <w:jc w:val="center"/>
              <w:rPr>
                <w:rFonts w:hint="default" w:eastAsiaTheme="minorEastAsia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银屑病诊疗进展探寻</w:t>
            </w:r>
          </w:p>
        </w:tc>
        <w:tc>
          <w:tcPr>
            <w:tcW w:w="1487" w:type="pct"/>
          </w:tcPr>
          <w:p w14:paraId="7C3BAB08">
            <w:pPr>
              <w:jc w:val="center"/>
              <w:rPr>
                <w:rFonts w:hint="default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 xml:space="preserve">满孝勇 </w:t>
            </w:r>
          </w:p>
        </w:tc>
        <w:tc>
          <w:tcPr>
            <w:tcW w:w="1127" w:type="pct"/>
            <w:vMerge w:val="restart"/>
          </w:tcPr>
          <w:p w14:paraId="0597D280">
            <w:pPr>
              <w:jc w:val="both"/>
              <w:rPr>
                <w:sz w:val="20"/>
                <w:szCs w:val="21"/>
                <w:vertAlign w:val="baseline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王宝林 枣庄市立医院</w:t>
            </w:r>
          </w:p>
        </w:tc>
      </w:tr>
      <w:tr w14:paraId="2B7FF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4" w:type="pct"/>
          </w:tcPr>
          <w:p w14:paraId="34365BF2">
            <w:pPr>
              <w:jc w:val="center"/>
              <w:rPr>
                <w:sz w:val="20"/>
                <w:szCs w:val="21"/>
                <w:vertAlign w:val="baseline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10:00-10:30</w:t>
            </w:r>
          </w:p>
        </w:tc>
        <w:tc>
          <w:tcPr>
            <w:tcW w:w="1460" w:type="pct"/>
          </w:tcPr>
          <w:p w14:paraId="4C5D1108">
            <w:pPr>
              <w:jc w:val="center"/>
              <w:rPr>
                <w:rFonts w:hint="default" w:eastAsiaTheme="minorEastAsia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变态反应的检测与应用</w:t>
            </w:r>
          </w:p>
        </w:tc>
        <w:tc>
          <w:tcPr>
            <w:tcW w:w="1487" w:type="pct"/>
          </w:tcPr>
          <w:p w14:paraId="32825A4C">
            <w:pPr>
              <w:jc w:val="center"/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杨勇</w:t>
            </w:r>
          </w:p>
          <w:p w14:paraId="125150C8">
            <w:pPr>
              <w:jc w:val="center"/>
              <w:rPr>
                <w:rFonts w:hint="default"/>
                <w:sz w:val="2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vMerge w:val="continue"/>
          </w:tcPr>
          <w:p w14:paraId="64E4954F">
            <w:pPr>
              <w:jc w:val="center"/>
              <w:rPr>
                <w:sz w:val="20"/>
                <w:szCs w:val="21"/>
                <w:vertAlign w:val="baseline"/>
              </w:rPr>
            </w:pPr>
          </w:p>
        </w:tc>
      </w:tr>
      <w:tr w14:paraId="7B8EC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924" w:type="pct"/>
          </w:tcPr>
          <w:p w14:paraId="22EA5CCA">
            <w:pPr>
              <w:jc w:val="center"/>
              <w:rPr>
                <w:sz w:val="20"/>
                <w:szCs w:val="21"/>
                <w:vertAlign w:val="baseline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10:30-11:00</w:t>
            </w:r>
          </w:p>
        </w:tc>
        <w:tc>
          <w:tcPr>
            <w:tcW w:w="1460" w:type="pct"/>
          </w:tcPr>
          <w:p w14:paraId="68A47DB2">
            <w:pPr>
              <w:jc w:val="center"/>
              <w:rPr>
                <w:rFonts w:hint="default" w:eastAsiaTheme="minorEastAsia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特应性皮炎长期管理</w:t>
            </w:r>
          </w:p>
        </w:tc>
        <w:tc>
          <w:tcPr>
            <w:tcW w:w="1487" w:type="pct"/>
          </w:tcPr>
          <w:p w14:paraId="429374DD">
            <w:pPr>
              <w:jc w:val="center"/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钟华</w:t>
            </w:r>
          </w:p>
          <w:p w14:paraId="0AA1083C">
            <w:pPr>
              <w:jc w:val="center"/>
              <w:rPr>
                <w:rFonts w:hint="default"/>
                <w:sz w:val="2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vMerge w:val="continue"/>
          </w:tcPr>
          <w:p w14:paraId="05507639">
            <w:pPr>
              <w:jc w:val="center"/>
              <w:rPr>
                <w:sz w:val="20"/>
                <w:szCs w:val="21"/>
                <w:vertAlign w:val="baseline"/>
              </w:rPr>
            </w:pPr>
          </w:p>
        </w:tc>
      </w:tr>
      <w:tr w14:paraId="69A3F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24" w:type="pct"/>
          </w:tcPr>
          <w:p w14:paraId="77950378">
            <w:pPr>
              <w:jc w:val="center"/>
              <w:rPr>
                <w:sz w:val="20"/>
                <w:szCs w:val="21"/>
                <w:vertAlign w:val="baseline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11:00-11:30</w:t>
            </w:r>
          </w:p>
        </w:tc>
        <w:tc>
          <w:tcPr>
            <w:tcW w:w="1460" w:type="pct"/>
          </w:tcPr>
          <w:p w14:paraId="281349A0">
            <w:pPr>
              <w:jc w:val="center"/>
              <w:rPr>
                <w:rFonts w:hint="default" w:eastAsiaTheme="minorEastAsia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皮肤CT临床应用鉴别</w:t>
            </w:r>
          </w:p>
        </w:tc>
        <w:tc>
          <w:tcPr>
            <w:tcW w:w="1487" w:type="pct"/>
          </w:tcPr>
          <w:p w14:paraId="79D5093C">
            <w:pPr>
              <w:jc w:val="center"/>
              <w:rPr>
                <w:rFonts w:hint="default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枣庄市皮肤病性病防治院</w:t>
            </w:r>
          </w:p>
        </w:tc>
        <w:tc>
          <w:tcPr>
            <w:tcW w:w="1127" w:type="pct"/>
            <w:vMerge w:val="restart"/>
          </w:tcPr>
          <w:p w14:paraId="0D64C117">
            <w:pPr>
              <w:jc w:val="both"/>
              <w:rPr>
                <w:sz w:val="20"/>
                <w:szCs w:val="21"/>
                <w:vertAlign w:val="baseline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严旭 滕州市中心人民医院</w:t>
            </w:r>
          </w:p>
        </w:tc>
      </w:tr>
      <w:tr w14:paraId="68F34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24" w:type="pct"/>
          </w:tcPr>
          <w:p w14:paraId="5DD305FE">
            <w:pPr>
              <w:jc w:val="center"/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11:30-12:00</w:t>
            </w:r>
          </w:p>
        </w:tc>
        <w:tc>
          <w:tcPr>
            <w:tcW w:w="1460" w:type="pct"/>
          </w:tcPr>
          <w:p w14:paraId="6A7898E7">
            <w:pPr>
              <w:jc w:val="center"/>
              <w:rPr>
                <w:rFonts w:hint="default" w:eastAsiaTheme="minorEastAsia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皮肤慢病管理进展</w:t>
            </w:r>
          </w:p>
        </w:tc>
        <w:tc>
          <w:tcPr>
            <w:tcW w:w="1487" w:type="pct"/>
          </w:tcPr>
          <w:p w14:paraId="1D64A489">
            <w:pPr>
              <w:jc w:val="center"/>
              <w:rPr>
                <w:rFonts w:hint="default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滕州市中心人民医院</w:t>
            </w:r>
          </w:p>
        </w:tc>
        <w:tc>
          <w:tcPr>
            <w:tcW w:w="1127" w:type="pct"/>
            <w:vMerge w:val="continue"/>
          </w:tcPr>
          <w:p w14:paraId="709683B4">
            <w:pPr>
              <w:jc w:val="center"/>
              <w:rPr>
                <w:sz w:val="20"/>
                <w:szCs w:val="21"/>
                <w:vertAlign w:val="baseline"/>
              </w:rPr>
            </w:pPr>
          </w:p>
        </w:tc>
      </w:tr>
      <w:tr w14:paraId="7AE7D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24" w:type="pct"/>
          </w:tcPr>
          <w:p w14:paraId="3F51798A">
            <w:pPr>
              <w:jc w:val="center"/>
              <w:rPr>
                <w:rFonts w:hint="default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12:00-14:00</w:t>
            </w:r>
          </w:p>
        </w:tc>
        <w:tc>
          <w:tcPr>
            <w:tcW w:w="1460" w:type="pct"/>
          </w:tcPr>
          <w:p w14:paraId="3B563642">
            <w:pPr>
              <w:jc w:val="center"/>
              <w:rPr>
                <w:rFonts w:hint="eastAsia" w:eastAsiaTheme="minorEastAsia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午餐</w:t>
            </w:r>
          </w:p>
        </w:tc>
        <w:tc>
          <w:tcPr>
            <w:tcW w:w="2615" w:type="pct"/>
            <w:gridSpan w:val="2"/>
          </w:tcPr>
          <w:p w14:paraId="7760AE17">
            <w:pPr>
              <w:jc w:val="center"/>
              <w:rPr>
                <w:rFonts w:hint="eastAsia" w:eastAsiaTheme="minorEastAsia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全体</w:t>
            </w:r>
          </w:p>
        </w:tc>
      </w:tr>
      <w:tr w14:paraId="37B9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24" w:type="pct"/>
          </w:tcPr>
          <w:p w14:paraId="40DE1B53">
            <w:pPr>
              <w:jc w:val="center"/>
              <w:rPr>
                <w:rFonts w:hint="default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14:00-14:30</w:t>
            </w:r>
          </w:p>
        </w:tc>
        <w:tc>
          <w:tcPr>
            <w:tcW w:w="1460" w:type="pct"/>
          </w:tcPr>
          <w:p w14:paraId="33715470">
            <w:pPr>
              <w:jc w:val="center"/>
              <w:rPr>
                <w:rFonts w:hint="default" w:eastAsiaTheme="minorEastAsia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临床药物实验进展</w:t>
            </w:r>
          </w:p>
        </w:tc>
        <w:tc>
          <w:tcPr>
            <w:tcW w:w="1487" w:type="pct"/>
          </w:tcPr>
          <w:p w14:paraId="186646CD">
            <w:pPr>
              <w:jc w:val="center"/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王宝林 枣庄市立医院</w:t>
            </w:r>
          </w:p>
        </w:tc>
        <w:tc>
          <w:tcPr>
            <w:tcW w:w="1127" w:type="pct"/>
            <w:vMerge w:val="restart"/>
          </w:tcPr>
          <w:p w14:paraId="65394A2D">
            <w:pPr>
              <w:jc w:val="both"/>
              <w:rPr>
                <w:sz w:val="20"/>
                <w:szCs w:val="21"/>
                <w:vertAlign w:val="baseline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邱盼盼枣庄市皮肤病性病防治院</w:t>
            </w:r>
          </w:p>
        </w:tc>
      </w:tr>
      <w:tr w14:paraId="5C122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24" w:type="pct"/>
          </w:tcPr>
          <w:p w14:paraId="1B6E641A">
            <w:pPr>
              <w:jc w:val="center"/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14:30-15:00</w:t>
            </w:r>
          </w:p>
        </w:tc>
        <w:tc>
          <w:tcPr>
            <w:tcW w:w="1460" w:type="pct"/>
          </w:tcPr>
          <w:p w14:paraId="31F95CF2">
            <w:pPr>
              <w:jc w:val="center"/>
              <w:rPr>
                <w:rFonts w:hint="default" w:eastAsiaTheme="minorEastAsia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瘢痕的综合治疗</w:t>
            </w:r>
          </w:p>
        </w:tc>
        <w:tc>
          <w:tcPr>
            <w:tcW w:w="1487" w:type="pct"/>
          </w:tcPr>
          <w:p w14:paraId="4CF4AE1A">
            <w:pPr>
              <w:jc w:val="center"/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宫模杰 枣庄市立医院</w:t>
            </w:r>
          </w:p>
        </w:tc>
        <w:tc>
          <w:tcPr>
            <w:tcW w:w="1127" w:type="pct"/>
            <w:vMerge w:val="continue"/>
          </w:tcPr>
          <w:p w14:paraId="37C11989">
            <w:pPr>
              <w:jc w:val="center"/>
              <w:rPr>
                <w:sz w:val="20"/>
                <w:szCs w:val="21"/>
                <w:vertAlign w:val="baseline"/>
              </w:rPr>
            </w:pPr>
          </w:p>
        </w:tc>
      </w:tr>
      <w:tr w14:paraId="54A9F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924" w:type="pct"/>
          </w:tcPr>
          <w:p w14:paraId="1ADF9851">
            <w:pPr>
              <w:jc w:val="center"/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15:00-15:10</w:t>
            </w:r>
          </w:p>
        </w:tc>
        <w:tc>
          <w:tcPr>
            <w:tcW w:w="1460" w:type="pct"/>
            <w:shd w:val="clear" w:color="auto" w:fill="auto"/>
            <w:vAlign w:val="top"/>
          </w:tcPr>
          <w:p w14:paraId="60549BB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茶歇</w:t>
            </w:r>
          </w:p>
        </w:tc>
        <w:tc>
          <w:tcPr>
            <w:tcW w:w="2615" w:type="pct"/>
            <w:gridSpan w:val="2"/>
            <w:shd w:val="clear" w:color="auto" w:fill="auto"/>
            <w:vAlign w:val="top"/>
          </w:tcPr>
          <w:p w14:paraId="048916C2">
            <w:pPr>
              <w:jc w:val="center"/>
              <w:rPr>
                <w:sz w:val="20"/>
                <w:szCs w:val="21"/>
                <w:vertAlign w:val="baseline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全体</w:t>
            </w:r>
          </w:p>
        </w:tc>
      </w:tr>
      <w:tr w14:paraId="5779E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atLeast"/>
        </w:trPr>
        <w:tc>
          <w:tcPr>
            <w:tcW w:w="924" w:type="pct"/>
          </w:tcPr>
          <w:p w14:paraId="428D2797">
            <w:pPr>
              <w:jc w:val="center"/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</w:pPr>
          </w:p>
          <w:p w14:paraId="1296CE61">
            <w:pPr>
              <w:jc w:val="center"/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</w:pPr>
          </w:p>
          <w:p w14:paraId="5B9977E7">
            <w:pPr>
              <w:jc w:val="center"/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</w:pPr>
          </w:p>
          <w:p w14:paraId="00FBB7ED">
            <w:pPr>
              <w:jc w:val="center"/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</w:pPr>
          </w:p>
          <w:p w14:paraId="2B2E5D9C">
            <w:pPr>
              <w:jc w:val="center"/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15:10-18:00</w:t>
            </w:r>
          </w:p>
        </w:tc>
        <w:tc>
          <w:tcPr>
            <w:tcW w:w="1460" w:type="pct"/>
          </w:tcPr>
          <w:p w14:paraId="42365CEC">
            <w:pPr>
              <w:jc w:val="center"/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</w:pPr>
          </w:p>
          <w:p w14:paraId="6E1A651B">
            <w:pPr>
              <w:jc w:val="center"/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</w:pPr>
          </w:p>
          <w:p w14:paraId="2F5C0F2F">
            <w:pPr>
              <w:jc w:val="center"/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</w:pPr>
          </w:p>
          <w:p w14:paraId="613B8E3F">
            <w:pPr>
              <w:jc w:val="center"/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</w:pPr>
          </w:p>
          <w:p w14:paraId="2121F222">
            <w:pPr>
              <w:jc w:val="center"/>
              <w:rPr>
                <w:rFonts w:hint="default" w:eastAsiaTheme="minorEastAsia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枣庄市第一届中青年医师演讲比赛</w:t>
            </w:r>
          </w:p>
        </w:tc>
        <w:tc>
          <w:tcPr>
            <w:tcW w:w="2615" w:type="pct"/>
            <w:gridSpan w:val="2"/>
          </w:tcPr>
          <w:p w14:paraId="31957125">
            <w:pPr>
              <w:jc w:val="center"/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枣庄市立医院</w:t>
            </w:r>
          </w:p>
          <w:p w14:paraId="65C42C31">
            <w:pPr>
              <w:jc w:val="center"/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滕州市中心人民医院</w:t>
            </w:r>
          </w:p>
          <w:p w14:paraId="4A7103E1">
            <w:pPr>
              <w:jc w:val="center"/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枣庄市皮肤病性病防治院</w:t>
            </w:r>
          </w:p>
          <w:p w14:paraId="52D86038">
            <w:pPr>
              <w:jc w:val="center"/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枣庄市中医院</w:t>
            </w:r>
          </w:p>
          <w:p w14:paraId="31E62B22">
            <w:pPr>
              <w:jc w:val="center"/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枣庄市妇幼保健院</w:t>
            </w:r>
          </w:p>
          <w:p w14:paraId="62A2723E">
            <w:pPr>
              <w:jc w:val="center"/>
              <w:rPr>
                <w:rFonts w:hint="default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枣庄市中心人民医院</w:t>
            </w:r>
          </w:p>
          <w:p w14:paraId="13486659">
            <w:pPr>
              <w:jc w:val="center"/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薛城区人民医院</w:t>
            </w:r>
          </w:p>
          <w:p w14:paraId="47078461">
            <w:pPr>
              <w:jc w:val="center"/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滕州市中医院</w:t>
            </w:r>
          </w:p>
          <w:p w14:paraId="61D27B21">
            <w:pPr>
              <w:jc w:val="center"/>
              <w:rPr>
                <w:rFonts w:hint="default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山东健康集团枣庄中心医院</w:t>
            </w:r>
          </w:p>
          <w:p w14:paraId="2226D0FF">
            <w:pPr>
              <w:jc w:val="center"/>
              <w:rPr>
                <w:sz w:val="20"/>
                <w:szCs w:val="21"/>
                <w:vertAlign w:val="baseline"/>
              </w:rPr>
            </w:pPr>
          </w:p>
        </w:tc>
      </w:tr>
    </w:tbl>
    <w:p w14:paraId="7E1122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C7F7E"/>
    <w:rsid w:val="0A7F0E2C"/>
    <w:rsid w:val="141C038E"/>
    <w:rsid w:val="1FA8706A"/>
    <w:rsid w:val="2D561A5B"/>
    <w:rsid w:val="343655D4"/>
    <w:rsid w:val="3DE713D4"/>
    <w:rsid w:val="4C04263B"/>
    <w:rsid w:val="5DD3026C"/>
    <w:rsid w:val="684450A1"/>
    <w:rsid w:val="757C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772</Words>
  <Characters>914</Characters>
  <Lines>0</Lines>
  <Paragraphs>0</Paragraphs>
  <TotalTime>37</TotalTime>
  <ScaleCrop>false</ScaleCrop>
  <LinksUpToDate>false</LinksUpToDate>
  <CharactersWithSpaces>921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2025-07-18T06:34:00Z</dcterms:created>
  <dc:creator>AI_云</dc:creator>
  <cp:lastModifiedBy>农夫山前必有田</cp:lastModifiedBy>
  <cp:lastPrinted>2025-09-16T10:24:00Z</cp:lastPrinted>
  <dcterms:modified xsi:type="dcterms:W3CDTF">2025-09-28T01:49:52Z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C821C8803B0D41D0ADD9EC8F824336AF_13</vt:lpwstr>
  </property>
  <property fmtid="{D5CDD505-2E9C-101B-9397-08002B2CF9AE}" pid="4" name="KSOTemplateDocerSaveRecord">
    <vt:lpwstr>eyJoZGlkIjoiYWFlNWY4Y2NhOWM0ZmMyMzY0MmUxNjZkMTI0MDFhMjkiLCJ1c2VySWQiOiI0NzkyMjY3NTgifQ==</vt:lpwstr>
  </property>
</Properties>
</file>