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附件：会议日程</w:t>
      </w:r>
    </w:p>
    <w:tbl>
      <w:tblPr>
        <w:tblStyle w:val="2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4235"/>
        <w:gridCol w:w="1831"/>
        <w:gridCol w:w="1697"/>
      </w:tblGrid>
      <w:tr w14:paraId="7159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2025年08月28日　星期四</w:t>
            </w:r>
          </w:p>
        </w:tc>
      </w:tr>
      <w:tr w14:paraId="0EE2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 w14:paraId="0459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08:00-17:00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F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报到及咳嗽实验室参观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同济大学附属同济医院</w:t>
            </w:r>
          </w:p>
        </w:tc>
      </w:tr>
      <w:tr w14:paraId="04FA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2025年08月29日　星期五</w:t>
            </w:r>
          </w:p>
        </w:tc>
      </w:tr>
      <w:tr w14:paraId="3599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讲者/Speaker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主持/Host</w:t>
            </w:r>
          </w:p>
        </w:tc>
      </w:tr>
      <w:tr w14:paraId="0C07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08:00-08:10</w:t>
            </w:r>
          </w:p>
        </w:tc>
        <w:tc>
          <w:tcPr>
            <w:tcW w:w="6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徐镶怀 教授</w:t>
            </w:r>
          </w:p>
        </w:tc>
      </w:tr>
      <w:tr w14:paraId="4051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讲者/Speaker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主持/Host</w:t>
            </w:r>
          </w:p>
        </w:tc>
      </w:tr>
      <w:tr w14:paraId="68C0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08:10-08:30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慢性咳嗽研究最新进展2025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赖克方　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瞿介明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王振伟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郭雪君 教授</w:t>
            </w:r>
          </w:p>
        </w:tc>
      </w:tr>
      <w:tr w14:paraId="06C8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08:30-08:50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慢性咳嗽诊断和治疗观念的演变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徐镶怀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1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F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08:50-09:10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病毒病毒感染咳嗽的机制和治疗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刘春涛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D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0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5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09:10-09:40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李向阳 教授</w:t>
            </w:r>
          </w:p>
        </w:tc>
      </w:tr>
      <w:tr w14:paraId="1A3B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09:40-10:00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咳嗽变异性哮喘的诊治进展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林江涛　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熊维宁 教授</w:t>
            </w:r>
          </w:p>
        </w:tc>
      </w:tr>
      <w:tr w14:paraId="37EC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重度哮喘生物制剂疗效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5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慢性咳嗽的非药物治疗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　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唐昊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陈智鸿 教授</w:t>
            </w:r>
          </w:p>
        </w:tc>
      </w:tr>
      <w:tr w14:paraId="4622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咳嗽敏感性的检测方法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罗炜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3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局部晚期NSCLC靶向及免疫治疗进展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　教授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5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黄克武 教授</w:t>
            </w:r>
          </w:p>
        </w:tc>
      </w:tr>
      <w:tr w14:paraId="5C3F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11:20-11:50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3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9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11:50-13:00</w:t>
            </w:r>
          </w:p>
        </w:tc>
        <w:tc>
          <w:tcPr>
            <w:tcW w:w="6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　息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4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7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支气管扩张症的气道廓清治疗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徐金富　教授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李庆云 教授</w:t>
            </w:r>
          </w:p>
        </w:tc>
      </w:tr>
      <w:tr w14:paraId="311B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0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咳嗽主、客观评估方法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邓政　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王雄彪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任涛 教授</w:t>
            </w:r>
          </w:p>
        </w:tc>
      </w:tr>
      <w:tr w14:paraId="7D92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IL-33单抗治疗重度哮喘进展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时国朝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0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A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的生物靶向治疗新进展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李善群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B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7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嗜酸细胞在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COPD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诊治中的作用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　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金美玲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杜春玲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郑翠侠 教授</w:t>
            </w:r>
          </w:p>
        </w:tc>
      </w:tr>
      <w:tr w14:paraId="782B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慢性咳嗽治疗药物研发面临的困难和挑战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　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D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2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GINA2025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张旻  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A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3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15:20-15:50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2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F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B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15:50-16:10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嗜酸细胞性气道炎症与重度哮喘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应颂敏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董亮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郭忠良 教授</w:t>
            </w:r>
          </w:p>
        </w:tc>
      </w:tr>
      <w:tr w14:paraId="38DE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16:10-16:30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肺癌的消融治疗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任胜祥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E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6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9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2025年08月30日　星期六</w:t>
            </w:r>
          </w:p>
        </w:tc>
      </w:tr>
      <w:tr w14:paraId="2D1F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07:45-12:30</w:t>
            </w:r>
          </w:p>
        </w:tc>
        <w:tc>
          <w:tcPr>
            <w:tcW w:w="7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专题报告</w:t>
            </w:r>
          </w:p>
        </w:tc>
      </w:tr>
      <w:tr w14:paraId="57D3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题目/ Topics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讲者/Speaker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主持/Host</w:t>
            </w:r>
          </w:p>
        </w:tc>
      </w:tr>
      <w:tr w14:paraId="5B7E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08:30-08:50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COPD小气道功能改善策略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宋元林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 教授</w:t>
            </w:r>
          </w:p>
        </w:tc>
      </w:tr>
      <w:tr w14:paraId="03BC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08:50-09:10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慢性有痰咳嗽的临床意义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包婺平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C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09:10-09:30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胃食管反流病的内镜治疗策略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许树长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李圣青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朱晓萍 教授</w:t>
            </w:r>
          </w:p>
        </w:tc>
      </w:tr>
      <w:tr w14:paraId="1BF1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B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09:30-09:50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GERC的外科学治疗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吴继敏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1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6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09:50-10:10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小气道功能的全面评估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刘锦铭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郑永华 教授</w:t>
            </w:r>
          </w:p>
        </w:tc>
      </w:tr>
      <w:tr w14:paraId="23C9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10:10-10:30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慢性咳嗽的中药治疗进展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C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A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B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9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11:00-11:30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9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F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9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6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　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A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肺癌术后慢性咳嗽原因及迷走神经肺支保护作用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周永新　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杨丹榕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董宇超 教授</w:t>
            </w:r>
          </w:p>
        </w:tc>
      </w:tr>
      <w:tr w14:paraId="7EAB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经支气管治疗肺外周肿瘤技术进展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孙加源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2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13:40-14:00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肺癌精准治疗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周彩存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4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2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早期肺癌的诊断和消融治疗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顾晔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汤葳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宋小莲 教授</w:t>
            </w:r>
          </w:p>
        </w:tc>
      </w:tr>
      <w:tr w14:paraId="315C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14:20-14:40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间质性肺病相关咳嗽的研究进展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蒋捍东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A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8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14:40-15:10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F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9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3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15:10-15:40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D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特发性肺纤维化咳嗽的临床药物试验进展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揭志军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韩锋锋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刘辉国 教授</w:t>
            </w:r>
          </w:p>
        </w:tc>
      </w:tr>
      <w:tr w14:paraId="7B03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16:00-16:20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间质性肺病相关性咳嗽治疗指南解读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朱惠莉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9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16:20-16:40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肺纤维化干细胞研究进展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朱雪梅 教授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 教授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 教授</w:t>
            </w:r>
          </w:p>
        </w:tc>
      </w:tr>
      <w:tr w14:paraId="044A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4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16:40-17:00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基于人工智能辅助的肺纤维化分期和病情严重度分期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李惠萍 教授</w:t>
            </w: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6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7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17:00-17:10</w:t>
            </w:r>
          </w:p>
        </w:tc>
        <w:tc>
          <w:tcPr>
            <w:tcW w:w="6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学习班总结发言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F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徐镶怀 教授</w:t>
            </w:r>
          </w:p>
        </w:tc>
      </w:tr>
      <w:tr w14:paraId="0930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2025年08月31日　星期日</w:t>
            </w:r>
          </w:p>
        </w:tc>
      </w:tr>
      <w:tr w14:paraId="6B2B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时间/Time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内容/ Content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4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 w14:paraId="4C71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08:00-17:00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咳嗽敏感性和诱导痰检测的现场操作演示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同济大学附属同济医院</w:t>
            </w:r>
          </w:p>
        </w:tc>
      </w:tr>
    </w:tbl>
    <w:p w14:paraId="67639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B2"/>
    <w:rsid w:val="000355DE"/>
    <w:rsid w:val="000751B2"/>
    <w:rsid w:val="000C1BA6"/>
    <w:rsid w:val="00111379"/>
    <w:rsid w:val="00280BE5"/>
    <w:rsid w:val="0028555A"/>
    <w:rsid w:val="002F1BDF"/>
    <w:rsid w:val="003C6737"/>
    <w:rsid w:val="00404BF8"/>
    <w:rsid w:val="004809D2"/>
    <w:rsid w:val="0049669F"/>
    <w:rsid w:val="004C249A"/>
    <w:rsid w:val="005A76E0"/>
    <w:rsid w:val="005B4935"/>
    <w:rsid w:val="005C00C2"/>
    <w:rsid w:val="00665A1B"/>
    <w:rsid w:val="00713F79"/>
    <w:rsid w:val="00736161"/>
    <w:rsid w:val="00782444"/>
    <w:rsid w:val="00883BE5"/>
    <w:rsid w:val="008D69CE"/>
    <w:rsid w:val="008F627F"/>
    <w:rsid w:val="00913DD0"/>
    <w:rsid w:val="00982837"/>
    <w:rsid w:val="00A73FCB"/>
    <w:rsid w:val="00AD1D98"/>
    <w:rsid w:val="00AD5763"/>
    <w:rsid w:val="00C34D5A"/>
    <w:rsid w:val="00C35198"/>
    <w:rsid w:val="00C4463E"/>
    <w:rsid w:val="00D34A93"/>
    <w:rsid w:val="00EB1C66"/>
    <w:rsid w:val="0CE6084D"/>
    <w:rsid w:val="21C36572"/>
    <w:rsid w:val="27DB3EDB"/>
    <w:rsid w:val="330F4417"/>
    <w:rsid w:val="33185C28"/>
    <w:rsid w:val="46463050"/>
    <w:rsid w:val="4CE63D50"/>
    <w:rsid w:val="5D2E06EF"/>
    <w:rsid w:val="7DC03362"/>
    <w:rsid w:val="DFE3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widowControl/>
      <w:spacing w:line="60" w:lineRule="auto"/>
      <w:ind w:firstLine="420" w:firstLineChars="200"/>
      <w:jc w:val="left"/>
    </w:pPr>
    <w:rPr>
      <w:szCs w:val="22"/>
    </w:rPr>
  </w:style>
  <w:style w:type="table" w:customStyle="1" w:styleId="6">
    <w:name w:val="网格表 1 浅色 - 着色 11"/>
    <w:basedOn w:val="2"/>
    <w:qFormat/>
    <w:uiPriority w:val="46"/>
    <w:rPr>
      <w:kern w:val="2"/>
      <w:sz w:val="21"/>
      <w:szCs w:val="22"/>
    </w:r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</w:tblPr>
    <w:tblStylePr w:type="firstRow">
      <w:rPr>
        <w:b/>
        <w:bCs/>
      </w:rPr>
      <w:tcPr>
        <w:tcBorders>
          <w:bottom w:val="single" w:color="95B3D7" w:sz="12" w:space="0"/>
        </w:tcBorders>
      </w:tcPr>
    </w:tblStylePr>
    <w:tblStylePr w:type="lastRow">
      <w:rPr>
        <w:b/>
        <w:bCs/>
      </w:rPr>
      <w:tcPr>
        <w:tcBorders>
          <w:top w:val="double" w:color="95B3D7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">
    <w:name w:val="网格型1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2136</Characters>
  <Lines>12</Lines>
  <Paragraphs>3</Paragraphs>
  <TotalTime>11</TotalTime>
  <ScaleCrop>false</ScaleCrop>
  <LinksUpToDate>false</LinksUpToDate>
  <CharactersWithSpaces>2224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2022-07-19T00:18:00Z</dcterms:created>
  <dc:creator>office</dc:creator>
  <cp:lastModifiedBy>农夫山前必有田</cp:lastModifiedBy>
  <dcterms:modified xsi:type="dcterms:W3CDTF">2025-06-25T05:31:59Z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A4A651268A0B4219B384261CFA561346_13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