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D99A6">
      <w:pPr>
        <w:autoSpaceDE w:val="0"/>
        <w:autoSpaceDN w:val="0"/>
        <w:adjustRightInd w:val="0"/>
        <w:rPr>
          <w:rFonts w:ascii="微软雅黑" w:hAnsi="微软雅黑" w:eastAsia="微软雅黑" w:cs="宋体"/>
          <w:b/>
          <w:color w:val="000000"/>
          <w:sz w:val="36"/>
          <w:szCs w:val="36"/>
          <w:shd w:val="clear" w:color="auto" w:fill="FFFFFF"/>
        </w:rPr>
      </w:pPr>
    </w:p>
    <w:p w14:paraId="6D37E052">
      <w:pPr>
        <w:autoSpaceDE w:val="0"/>
        <w:autoSpaceDN w:val="0"/>
        <w:adjustRightInd w:val="0"/>
        <w:jc w:val="both"/>
        <w:rPr>
          <w:rFonts w:ascii="微软雅黑" w:hAnsi="微软雅黑" w:eastAsia="微软雅黑" w:cs="宋体"/>
          <w:b/>
          <w:color w:val="000000"/>
          <w:sz w:val="36"/>
          <w:szCs w:val="36"/>
          <w:shd w:val="clear" w:color="auto" w:fill="FFFFFF"/>
        </w:rPr>
      </w:pPr>
    </w:p>
    <w:p w14:paraId="3CE47E39">
      <w:pPr>
        <w:rPr>
          <w:rFonts w:ascii="微软雅黑" w:hAnsi="微软雅黑" w:eastAsia="微软雅黑" w:cs="宋体"/>
          <w:b/>
          <w:kern w:val="36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kern w:val="36"/>
          <w:szCs w:val="21"/>
          <w:lang w:eastAsia="zh-TW"/>
        </w:rPr>
        <w:t>附件：会议日程</w:t>
      </w:r>
      <w:r>
        <w:rPr>
          <w:rFonts w:hint="eastAsia" w:ascii="微软雅黑" w:hAnsi="微软雅黑" w:eastAsia="微软雅黑" w:cs="宋体"/>
          <w:b/>
          <w:kern w:val="36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kern w:val="36"/>
          <w:szCs w:val="21"/>
          <w:lang w:eastAsia="zh-TW"/>
        </w:rPr>
        <w:t>(拟定，以最终日程为准)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320"/>
        <w:gridCol w:w="2346"/>
        <w:gridCol w:w="354"/>
      </w:tblGrid>
      <w:tr w14:paraId="2F20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1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肿瘤靶免新进展研讨会</w:t>
            </w:r>
          </w:p>
        </w:tc>
      </w:tr>
      <w:tr w14:paraId="1F0E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5B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大会主席： 蒲兴祥  教授、杨德松  教授、马  芳  教授 </w:t>
            </w:r>
          </w:p>
        </w:tc>
      </w:tr>
      <w:tr w14:paraId="1E14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E7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大会时间</w:t>
            </w: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58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2025年6月25日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77F8C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D92EF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CE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13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大会形式</w:t>
            </w: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8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酒店：长沙运达喜来登酒店+线上腾讯会议室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F766C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54DBF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FA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208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AB6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A06C41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5ED7E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2D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pct"/>
          <w:trHeight w:val="589" w:hRule="atLeast"/>
        </w:trPr>
        <w:tc>
          <w:tcPr>
            <w:tcW w:w="47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noWrap/>
            <w:vAlign w:val="center"/>
          </w:tcPr>
          <w:p w14:paraId="6CE26E4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2025.6.25</w:t>
            </w:r>
          </w:p>
        </w:tc>
      </w:tr>
      <w:tr w14:paraId="1BF7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pct"/>
          <w:trHeight w:val="589" w:hRule="atLeast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noWrap/>
            <w:vAlign w:val="center"/>
          </w:tcPr>
          <w:p w14:paraId="4EEBCF96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时间</w:t>
            </w:r>
          </w:p>
        </w:tc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noWrap/>
            <w:vAlign w:val="center"/>
          </w:tcPr>
          <w:p w14:paraId="7F0EC09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内容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noWrap/>
            <w:vAlign w:val="center"/>
          </w:tcPr>
          <w:p w14:paraId="5FF5E3EC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讲者</w:t>
            </w:r>
          </w:p>
        </w:tc>
      </w:tr>
      <w:tr w14:paraId="6368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pct"/>
          <w:trHeight w:val="943" w:hRule="atLeast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19:00-19:10</w:t>
            </w:r>
          </w:p>
        </w:tc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F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主席致词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B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蒲兴祥  教授</w:t>
            </w:r>
          </w:p>
          <w:p w14:paraId="32A2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杨德松  教授</w:t>
            </w:r>
          </w:p>
          <w:p w14:paraId="655E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  芳  教授</w:t>
            </w:r>
          </w:p>
        </w:tc>
      </w:tr>
      <w:tr w14:paraId="034A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pct"/>
          <w:trHeight w:val="367" w:hRule="atLeast"/>
        </w:trPr>
        <w:tc>
          <w:tcPr>
            <w:tcW w:w="47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 w:themeFill="accent6" w:themeFillTint="99"/>
            <w:noWrap/>
            <w:vAlign w:val="center"/>
          </w:tcPr>
          <w:p w14:paraId="2BBB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第一环节 马芳教授  杨海燕  教授</w:t>
            </w:r>
          </w:p>
        </w:tc>
      </w:tr>
      <w:tr w14:paraId="5EC8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pct"/>
          <w:trHeight w:val="434" w:hRule="atLeast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3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19:10-19:40</w:t>
            </w:r>
          </w:p>
        </w:tc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1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 ELCC 破茧者说：驱动基因阳性NSCLC研究新进展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1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   益  教授</w:t>
            </w:r>
          </w:p>
        </w:tc>
      </w:tr>
      <w:tr w14:paraId="1094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pct"/>
          <w:trHeight w:val="434" w:hRule="atLeast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1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19:40-20:10</w:t>
            </w:r>
          </w:p>
        </w:tc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A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驱动基因阳性NSCLC AE管理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A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邓彭博  教授</w:t>
            </w:r>
          </w:p>
        </w:tc>
      </w:tr>
      <w:tr w14:paraId="58936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pct"/>
          <w:trHeight w:val="806" w:hRule="atLeast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D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20:10-20:50</w:t>
            </w:r>
          </w:p>
        </w:tc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F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思 考、讨 论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  礼  教授</w:t>
            </w:r>
          </w:p>
          <w:p w14:paraId="5F3A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刘清香  教授</w:t>
            </w:r>
          </w:p>
          <w:p w14:paraId="492E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蒋  顺  教授 </w:t>
            </w:r>
          </w:p>
          <w:p w14:paraId="1E42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刘进友  教授</w:t>
            </w:r>
          </w:p>
        </w:tc>
      </w:tr>
      <w:tr w14:paraId="413E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pct"/>
          <w:trHeight w:val="409" w:hRule="atLeast"/>
        </w:trPr>
        <w:tc>
          <w:tcPr>
            <w:tcW w:w="47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/>
            <w:vAlign w:val="center"/>
          </w:tcPr>
          <w:p w14:paraId="3B91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第二环节  杨德松教授  任斗 教授</w:t>
            </w:r>
          </w:p>
        </w:tc>
      </w:tr>
      <w:tr w14:paraId="08FD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pct"/>
          <w:trHeight w:val="434" w:hRule="atLeast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1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20:50-21:20</w:t>
            </w:r>
          </w:p>
        </w:tc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D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小细胞肺癌免疫治疗最新进展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2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程田力 教授</w:t>
            </w:r>
          </w:p>
        </w:tc>
      </w:tr>
      <w:tr w14:paraId="7116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pct"/>
          <w:trHeight w:val="434" w:hRule="atLeast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B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21:20-21:50</w:t>
            </w:r>
          </w:p>
        </w:tc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4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围手术期治疗最新进展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蒋文娟  教授</w:t>
            </w:r>
          </w:p>
        </w:tc>
      </w:tr>
      <w:tr w14:paraId="540D6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pct"/>
          <w:trHeight w:val="757" w:hRule="atLeast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21:50-22:30</w:t>
            </w:r>
          </w:p>
        </w:tc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B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思 考、讨 论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蒋思卿  教授</w:t>
            </w:r>
          </w:p>
          <w:p w14:paraId="4F2A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曾凡旭  教授</w:t>
            </w:r>
          </w:p>
          <w:p w14:paraId="52E9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李海涛  教授</w:t>
            </w:r>
          </w:p>
          <w:p w14:paraId="0073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  展  教授</w:t>
            </w:r>
          </w:p>
        </w:tc>
      </w:tr>
      <w:tr w14:paraId="599C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pct"/>
          <w:trHeight w:val="446" w:hRule="atLeast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C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22:30-22:40</w:t>
            </w:r>
          </w:p>
        </w:tc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总结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5B5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  <w:t>蒲兴祥  教授</w:t>
            </w:r>
          </w:p>
          <w:p w14:paraId="386FC8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  <w:t>杨德松  教授</w:t>
            </w:r>
          </w:p>
          <w:p w14:paraId="6E374A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  <w:t>马  芳  教授</w:t>
            </w:r>
          </w:p>
        </w:tc>
      </w:tr>
    </w:tbl>
    <w:p w14:paraId="7B2DE5E1">
      <w:pPr>
        <w:spacing w:line="300" w:lineRule="auto"/>
        <w:rPr>
          <w:rFonts w:ascii="微软雅黑" w:hAnsi="微软雅黑" w:eastAsia="微软雅黑" w:cs="微软雅黑"/>
          <w:bCs/>
          <w:kern w:val="36"/>
          <w:szCs w:val="21"/>
          <w:lang w:eastAsia="zh-TW"/>
        </w:rPr>
      </w:pPr>
    </w:p>
    <w:p w14:paraId="1635D69E">
      <w:pPr>
        <w:spacing w:line="300" w:lineRule="auto"/>
        <w:rPr>
          <w:rFonts w:ascii="微软雅黑" w:hAnsi="微软雅黑" w:eastAsia="PMingLiU" w:cs="宋体"/>
          <w:sz w:val="52"/>
          <w:szCs w:val="52"/>
          <w:lang w:eastAsia="zh-TW" w:bidi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yNGI3YzkwY2I1NjU2MWVhMDFmMDFhZjI0N2ZiMTAifQ=="/>
  </w:docVars>
  <w:rsids>
    <w:rsidRoot w:val="0074388F"/>
    <w:rsid w:val="00182B34"/>
    <w:rsid w:val="00641A89"/>
    <w:rsid w:val="0074388F"/>
    <w:rsid w:val="00A93877"/>
    <w:rsid w:val="00EE5518"/>
    <w:rsid w:val="14986E4B"/>
    <w:rsid w:val="15FA1837"/>
    <w:rsid w:val="1E3F3CDE"/>
    <w:rsid w:val="1F9060FE"/>
    <w:rsid w:val="306FB25D"/>
    <w:rsid w:val="3EB70CE7"/>
    <w:rsid w:val="541B45CE"/>
    <w:rsid w:val="5ABFD0FF"/>
    <w:rsid w:val="5AD72CD4"/>
    <w:rsid w:val="6699269A"/>
    <w:rsid w:val="6FF7A2E7"/>
    <w:rsid w:val="6FFEAA65"/>
    <w:rsid w:val="75FF6613"/>
    <w:rsid w:val="77FD17A5"/>
    <w:rsid w:val="7B6F4FD2"/>
    <w:rsid w:val="7D2DD291"/>
    <w:rsid w:val="7EED33FA"/>
    <w:rsid w:val="7FBDBEDC"/>
    <w:rsid w:val="7FFBA0CD"/>
    <w:rsid w:val="7FFEB362"/>
    <w:rsid w:val="7FFF9928"/>
    <w:rsid w:val="B9FF2D20"/>
    <w:rsid w:val="BE7F7F41"/>
    <w:rsid w:val="BFFF6F18"/>
    <w:rsid w:val="D5EACA90"/>
    <w:rsid w:val="DADA0C71"/>
    <w:rsid w:val="DE512C6D"/>
    <w:rsid w:val="EBEF9D09"/>
    <w:rsid w:val="EFDF0F75"/>
    <w:rsid w:val="F3756410"/>
    <w:rsid w:val="F79F7437"/>
    <w:rsid w:val="FE8E9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paragraph" w:customStyle="1" w:styleId="10">
    <w:name w:val="Body text|1"/>
    <w:basedOn w:val="1"/>
    <w:qFormat/>
    <w:uiPriority w:val="0"/>
    <w:pPr>
      <w:spacing w:line="430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宋体"/>
    </w:rPr>
  </w:style>
  <w:style w:type="paragraph" w:customStyle="1" w:styleId="12">
    <w:name w:val="Body text|2"/>
    <w:basedOn w:val="1"/>
    <w:qFormat/>
    <w:uiPriority w:val="0"/>
    <w:pPr>
      <w:spacing w:after="280"/>
      <w:jc w:val="center"/>
    </w:pPr>
    <w:rPr>
      <w:rFonts w:ascii="宋体" w:hAnsi="宋体" w:cs="宋体"/>
      <w:sz w:val="32"/>
      <w:szCs w:val="32"/>
      <w:lang w:val="zh-TW" w:eastAsia="zh-TW" w:bidi="zh-TW"/>
    </w:rPr>
  </w:style>
  <w:style w:type="character" w:customStyle="1" w:styleId="13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未处理的提及1"/>
    <w:basedOn w:val="8"/>
    <w:qFormat/>
    <w:uiPriority w:val="99"/>
    <w:rPr>
      <w:color w:val="605E5C"/>
      <w:shd w:val="clear" w:color="auto" w:fill="E1DFDD"/>
    </w:rPr>
  </w:style>
  <w:style w:type="character" w:customStyle="1" w:styleId="16">
    <w:name w:val="font41"/>
    <w:basedOn w:val="8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851</Words>
  <Characters>984</Characters>
  <Lines>7</Lines>
  <Paragraphs>2</Paragraphs>
  <TotalTime>17</TotalTime>
  <ScaleCrop>false</ScaleCrop>
  <LinksUpToDate>false</LinksUpToDate>
  <CharactersWithSpaces>1120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2024-08-09T17:41:00Z</dcterms:created>
  <dc:creator>Administrator</dc:creator>
  <cp:lastModifiedBy>hello Kitty</cp:lastModifiedBy>
  <dcterms:modified xsi:type="dcterms:W3CDTF">2025-05-30T08:45:24Z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D39C102D15ED4ACF9B7AD8967B43FA05_13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