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>山东省血液疾病诊疗新进展巡讲</w:t>
      </w:r>
      <w:r>
        <w:rPr>
          <w:rFonts w:hint="eastAsia"/>
          <w:color w:val="auto"/>
          <w:lang w:val="en-US" w:eastAsia="zh-CN"/>
        </w:rPr>
        <w:t>济南</w:t>
      </w:r>
      <w:r>
        <w:rPr>
          <w:rFonts w:hint="eastAsia"/>
          <w:color w:val="auto"/>
        </w:rPr>
        <w:t>站</w:t>
      </w:r>
      <w:r>
        <w:rPr>
          <w:rFonts w:hint="eastAsia"/>
          <w:color w:val="auto"/>
          <w:lang w:eastAsia="zh-CN"/>
        </w:rPr>
        <w:t>附件</w:t>
      </w:r>
    </w:p>
    <w:p>
      <w:pPr>
        <w:rPr>
          <w:rFonts w:hint="eastAsia"/>
          <w:color w:val="auto"/>
          <w:lang w:eastAsia="zh-CN"/>
        </w:rPr>
      </w:pPr>
    </w:p>
    <w:p>
      <w:pPr>
        <w:ind w:firstLine="56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eastAsia="zh-CN"/>
        </w:rPr>
        <w:t>一、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主办单位：</w:t>
      </w:r>
      <w:r>
        <w:rPr>
          <w:rFonts w:hint="eastAsia" w:ascii="宋体" w:hAnsi="宋体" w:eastAsia="宋体"/>
          <w:color w:val="auto"/>
          <w:sz w:val="28"/>
          <w:szCs w:val="28"/>
        </w:rPr>
        <w:t>北京中西医慢病防治促进会</w:t>
      </w:r>
    </w:p>
    <w:p>
      <w:pPr>
        <w:ind w:firstLine="56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eastAsia="zh-CN"/>
        </w:rPr>
        <w:t>二、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会议时间：</w:t>
      </w:r>
      <w:r>
        <w:rPr>
          <w:rFonts w:hint="eastAsia" w:ascii="宋体" w:hAnsi="宋体" w:eastAsia="宋体"/>
          <w:color w:val="auto"/>
          <w:sz w:val="28"/>
          <w:szCs w:val="28"/>
        </w:rPr>
        <w:t>2</w:t>
      </w:r>
      <w:r>
        <w:rPr>
          <w:rFonts w:ascii="宋体" w:hAnsi="宋体" w:eastAsia="宋体"/>
          <w:color w:val="auto"/>
          <w:sz w:val="28"/>
          <w:szCs w:val="28"/>
        </w:rPr>
        <w:t>02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8"/>
          <w:szCs w:val="28"/>
        </w:rPr>
        <w:t>年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color w:val="auto"/>
          <w:sz w:val="28"/>
          <w:szCs w:val="28"/>
        </w:rPr>
        <w:t>月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/>
          <w:color w:val="auto"/>
          <w:sz w:val="28"/>
          <w:szCs w:val="28"/>
        </w:rPr>
        <w:t>日</w:t>
      </w:r>
    </w:p>
    <w:p>
      <w:pPr>
        <w:ind w:firstLine="56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eastAsia="zh-CN"/>
        </w:rPr>
        <w:t>三、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会议形式：</w:t>
      </w:r>
      <w:r>
        <w:rPr>
          <w:rFonts w:hint="eastAsia" w:ascii="宋体" w:hAnsi="宋体" w:eastAsia="宋体"/>
          <w:color w:val="auto"/>
          <w:sz w:val="28"/>
          <w:szCs w:val="28"/>
        </w:rPr>
        <w:t>线上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+线下（济南绿地美利亚酒店）</w:t>
      </w:r>
    </w:p>
    <w:p>
      <w:pPr>
        <w:ind w:firstLine="560"/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eastAsia="zh-CN"/>
        </w:rPr>
        <w:t>四、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会议规模：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线下30人、线上100人左右</w:t>
      </w:r>
    </w:p>
    <w:p>
      <w:pPr>
        <w:ind w:firstLine="56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eastAsia="zh-CN"/>
        </w:rPr>
        <w:t>五、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大会联系人：</w:t>
      </w:r>
      <w:r>
        <w:rPr>
          <w:rFonts w:hint="eastAsia" w:ascii="宋体" w:hAnsi="宋体" w:eastAsia="宋体"/>
          <w:color w:val="auto"/>
          <w:sz w:val="28"/>
          <w:szCs w:val="28"/>
        </w:rPr>
        <w:t>吴燕  13311092973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六、会议日程：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见附件</w:t>
      </w:r>
    </w:p>
    <w:tbl>
      <w:tblPr>
        <w:tblStyle w:val="6"/>
        <w:tblW w:w="56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4249"/>
        <w:gridCol w:w="1863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题目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讲者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14:00-14:05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开场致辞</w:t>
            </w:r>
          </w:p>
        </w:tc>
        <w:tc>
          <w:tcPr>
            <w:tcW w:w="3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李增军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PartⅠ学术同引领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14:05-14:35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多发性骨髓瘤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治疗新进展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安刚 教授 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520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李增军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14:35-14:45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讨论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周方 教授</w:t>
            </w:r>
          </w:p>
        </w:tc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14:45-15:15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2023ASH会后速递-NDMM治疗进展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邢立杰 教授</w:t>
            </w:r>
          </w:p>
        </w:tc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15:15-15:45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2023-ASH-CLL治疗前沿进展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刘朝霞 教授</w:t>
            </w:r>
          </w:p>
        </w:tc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15:45-15:55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讨论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陈方 教授 </w:t>
            </w:r>
          </w:p>
        </w:tc>
        <w:tc>
          <w:tcPr>
            <w:tcW w:w="1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5426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PartⅡ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实践出真知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15:55-16:1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创新病例1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王慧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教授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李增军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16:1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-16: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创新病例2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王敏 教授</w:t>
            </w:r>
          </w:p>
        </w:tc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5-16: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讨论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魏海臣 教授</w:t>
            </w:r>
          </w:p>
        </w:tc>
        <w:tc>
          <w:tcPr>
            <w:tcW w:w="1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5-16: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会议总结</w:t>
            </w:r>
          </w:p>
        </w:tc>
        <w:tc>
          <w:tcPr>
            <w:tcW w:w="3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李增军 教授</w:t>
            </w:r>
          </w:p>
        </w:tc>
      </w:tr>
    </w:tbl>
    <w:p>
      <w:pPr>
        <w:jc w:val="both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注：实际日程以当日发生为准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支持明细：</w:t>
      </w:r>
    </w:p>
    <w:tbl>
      <w:tblPr>
        <w:tblStyle w:val="5"/>
        <w:tblW w:w="96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6"/>
        <w:gridCol w:w="4775"/>
        <w:gridCol w:w="1087"/>
        <w:gridCol w:w="20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描述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专题会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会议专题会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/场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展位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会议统一安排线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展位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宣传视频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会前5min播放企业宣传视频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串场幻灯片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串场幻灯片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添加企业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LOGO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30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会议主KV 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会议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主画面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添加企业LOGO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会议海报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会议海报添加企业LOGO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  <w:jc w:val="center"/>
        </w:trPr>
        <w:tc>
          <w:tcPr>
            <w:tcW w:w="9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right="24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其他支持形式：请联系主办方，以获得各项目的细节并确定具体费用和预算。</w:t>
            </w:r>
          </w:p>
        </w:tc>
      </w:tr>
    </w:tbl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八、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付款方式：</w:t>
      </w:r>
      <w:bookmarkStart w:id="0" w:name="_GoBack"/>
      <w:bookmarkEnd w:id="0"/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户  名：北京中西医慢病防治促进会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开户行：中国农业银行股份有限公司北京航天桥支行</w:t>
      </w:r>
    </w:p>
    <w:p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账  号：</w:t>
      </w:r>
      <w:r>
        <w:rPr>
          <w:rFonts w:ascii="宋体" w:hAnsi="宋体" w:eastAsia="宋体" w:cs="宋体"/>
          <w:color w:val="auto"/>
          <w:sz w:val="28"/>
          <w:szCs w:val="28"/>
        </w:rPr>
        <w:t>11211201040006115</w:t>
      </w:r>
    </w:p>
    <w:p>
      <w:pPr>
        <w:ind w:firstLine="560"/>
        <w:rPr>
          <w:rFonts w:ascii="宋体" w:hAnsi="宋体" w:eastAsia="宋体"/>
          <w:color w:val="auto"/>
          <w:sz w:val="28"/>
          <w:szCs w:val="28"/>
        </w:rPr>
      </w:pPr>
    </w:p>
    <w:p>
      <w:pPr>
        <w:jc w:val="right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北京中西医慢病防治促进会</w:t>
      </w:r>
    </w:p>
    <w:p>
      <w:pPr>
        <w:wordWrap w:val="0"/>
        <w:jc w:val="right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2</w:t>
      </w:r>
      <w:r>
        <w:rPr>
          <w:rFonts w:ascii="宋体" w:hAnsi="宋体" w:eastAsia="宋体"/>
          <w:color w:val="auto"/>
          <w:sz w:val="28"/>
          <w:szCs w:val="28"/>
        </w:rPr>
        <w:t>02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8"/>
          <w:szCs w:val="28"/>
        </w:rPr>
        <w:t>年1月</w:t>
      </w:r>
    </w:p>
    <w:p>
      <w:pPr>
        <w:rPr>
          <w:rFonts w:hint="eastAsia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64A8510C"/>
    <w:rsid w:val="20924B8D"/>
    <w:rsid w:val="22760B92"/>
    <w:rsid w:val="247B59F0"/>
    <w:rsid w:val="2F5560C9"/>
    <w:rsid w:val="64A8510C"/>
    <w:rsid w:val="6D67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2024-01-22T07:04:00Z</dcterms:created>
  <dc:creator>Administrator</dc:creator>
  <cp:lastModifiedBy>Administrator</cp:lastModifiedBy>
  <dcterms:modified xsi:type="dcterms:W3CDTF">2024-01-22T07:06:52Z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5027BB0BEF3E4B2A975AA014464F6E04_11</vt:lpwstr>
  </property>
</Properties>
</file>